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BF" w14:textId="023E1976" w:rsidR="00653CA0" w:rsidRPr="00E76443" w:rsidRDefault="00CB66A2" w:rsidP="00653CA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E76443">
        <w:rPr>
          <w:rFonts w:ascii="Myriad Pro" w:hAnsi="Myriad Pro"/>
          <w:b/>
          <w:bCs/>
          <w:sz w:val="20"/>
          <w:szCs w:val="20"/>
        </w:rPr>
        <w:t>МАСТЕРпро Грунт</w:t>
      </w:r>
    </w:p>
    <w:p w14:paraId="3F3E6CC2" w14:textId="5714F648" w:rsidR="00B70058" w:rsidRPr="006E2E90" w:rsidRDefault="00B70058" w:rsidP="00B70058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B70058">
        <w:rPr>
          <w:rFonts w:ascii="Myriad Pro" w:hAnsi="Myriad Pro"/>
          <w:sz w:val="20"/>
          <w:szCs w:val="20"/>
        </w:rPr>
        <w:t>Универсальная акриловая грунтовка глубокого проникновения для наружных и внутренних работ</w:t>
      </w:r>
      <w:r w:rsidR="006E2E90">
        <w:rPr>
          <w:rFonts w:ascii="Myriad Pro" w:hAnsi="Myriad Pro"/>
          <w:sz w:val="20"/>
          <w:szCs w:val="20"/>
        </w:rPr>
        <w:t>.</w:t>
      </w:r>
    </w:p>
    <w:p w14:paraId="6FAF0CE7" w14:textId="787AEACC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065DE689" w14:textId="77777777" w:rsidR="006E2E90" w:rsidRPr="00103DFB" w:rsidRDefault="006E2E90" w:rsidP="006E2E90">
      <w:pPr>
        <w:pStyle w:val="a3"/>
        <w:numPr>
          <w:ilvl w:val="0"/>
          <w:numId w:val="4"/>
        </w:numPr>
        <w:tabs>
          <w:tab w:val="left" w:pos="993"/>
        </w:tabs>
        <w:ind w:left="1134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н</w:t>
      </w:r>
      <w:r w:rsidRPr="00103DFB">
        <w:rPr>
          <w:rFonts w:ascii="Myriad Pro" w:hAnsi="Myriad Pro"/>
          <w:sz w:val="20"/>
          <w:szCs w:val="20"/>
        </w:rPr>
        <w:t>аносится на бетонные, кирпичные, оштукатуренные и др. минеральные основания</w:t>
      </w:r>
      <w:r>
        <w:rPr>
          <w:rFonts w:ascii="Myriad Pro" w:hAnsi="Myriad Pro"/>
          <w:sz w:val="20"/>
          <w:szCs w:val="20"/>
        </w:rPr>
        <w:t>;</w:t>
      </w:r>
    </w:p>
    <w:p w14:paraId="5B61D768" w14:textId="77777777" w:rsidR="006E2E90" w:rsidRDefault="006E2E90" w:rsidP="006E2E90">
      <w:pPr>
        <w:pStyle w:val="a3"/>
        <w:numPr>
          <w:ilvl w:val="0"/>
          <w:numId w:val="4"/>
        </w:numPr>
        <w:tabs>
          <w:tab w:val="left" w:pos="993"/>
        </w:tabs>
        <w:ind w:left="1134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у</w:t>
      </w:r>
      <w:r w:rsidRPr="00103DFB">
        <w:rPr>
          <w:rFonts w:ascii="Myriad Pro" w:hAnsi="Myriad Pro"/>
          <w:sz w:val="20"/>
          <w:szCs w:val="20"/>
        </w:rPr>
        <w:t>крепляет поверхность, снижает и выравнивает впитывающую способность основания</w:t>
      </w:r>
      <w:r>
        <w:rPr>
          <w:rFonts w:ascii="Myriad Pro" w:hAnsi="Myriad Pro"/>
          <w:sz w:val="20"/>
          <w:szCs w:val="20"/>
        </w:rPr>
        <w:t>;</w:t>
      </w:r>
    </w:p>
    <w:p w14:paraId="53918F1D" w14:textId="77777777" w:rsidR="006E2E90" w:rsidRDefault="006E2E90" w:rsidP="006E2E90">
      <w:pPr>
        <w:pStyle w:val="a3"/>
        <w:numPr>
          <w:ilvl w:val="0"/>
          <w:numId w:val="4"/>
        </w:numPr>
        <w:tabs>
          <w:tab w:val="left" w:pos="993"/>
        </w:tabs>
        <w:ind w:left="1134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предотвращает быструю потерю влаги из наливных промышленных полов и трещинообразование;</w:t>
      </w:r>
    </w:p>
    <w:p w14:paraId="122C3FAD" w14:textId="77777777" w:rsidR="006E2E90" w:rsidRPr="00103DFB" w:rsidRDefault="006E2E90" w:rsidP="006E2E90">
      <w:pPr>
        <w:pStyle w:val="a3"/>
        <w:numPr>
          <w:ilvl w:val="0"/>
          <w:numId w:val="4"/>
        </w:numPr>
        <w:tabs>
          <w:tab w:val="left" w:pos="993"/>
        </w:tabs>
        <w:ind w:left="1134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для улучшения растекаемости и адгезии наливных промышленных полов, предотвращения образования воздушных пузырей;</w:t>
      </w:r>
    </w:p>
    <w:p w14:paraId="46939827" w14:textId="77777777" w:rsidR="006E2E90" w:rsidRPr="00103DFB" w:rsidRDefault="006E2E90" w:rsidP="006E2E90">
      <w:pPr>
        <w:pStyle w:val="a3"/>
        <w:numPr>
          <w:ilvl w:val="0"/>
          <w:numId w:val="4"/>
        </w:numPr>
        <w:tabs>
          <w:tab w:val="left" w:pos="993"/>
        </w:tabs>
        <w:ind w:left="1134"/>
        <w:rPr>
          <w:rFonts w:ascii="Myriad Pro" w:hAnsi="Myriad Pro"/>
          <w:sz w:val="20"/>
          <w:szCs w:val="20"/>
        </w:rPr>
      </w:pPr>
      <w:r w:rsidRPr="00103DFB">
        <w:rPr>
          <w:rFonts w:ascii="Myriad Pro" w:hAnsi="Myriad Pro"/>
          <w:sz w:val="20"/>
          <w:szCs w:val="20"/>
        </w:rPr>
        <w:t xml:space="preserve">уменьшает расход краски, увеличивает </w:t>
      </w:r>
      <w:r>
        <w:rPr>
          <w:rFonts w:ascii="Myriad Pro" w:hAnsi="Myriad Pro"/>
          <w:sz w:val="20"/>
          <w:szCs w:val="20"/>
        </w:rPr>
        <w:t xml:space="preserve">её </w:t>
      </w:r>
      <w:r w:rsidRPr="00103DFB">
        <w:rPr>
          <w:rFonts w:ascii="Myriad Pro" w:hAnsi="Myriad Pro"/>
          <w:sz w:val="20"/>
          <w:szCs w:val="20"/>
        </w:rPr>
        <w:t>адгезию</w:t>
      </w:r>
      <w:r>
        <w:rPr>
          <w:rFonts w:ascii="Myriad Pro" w:hAnsi="Myriad Pro"/>
          <w:sz w:val="20"/>
          <w:szCs w:val="20"/>
        </w:rPr>
        <w:t xml:space="preserve"> к основанию</w:t>
      </w:r>
      <w:r w:rsidRPr="00103DFB">
        <w:rPr>
          <w:rFonts w:ascii="Myriad Pro" w:hAnsi="Myriad Pro"/>
          <w:sz w:val="20"/>
          <w:szCs w:val="20"/>
        </w:rPr>
        <w:t>.</w:t>
      </w:r>
    </w:p>
    <w:p w14:paraId="2740F4E0" w14:textId="77777777" w:rsidR="006E2E90" w:rsidRDefault="006E2E90" w:rsidP="006E2E9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01FEEDA6" w14:textId="77777777" w:rsidR="006E2E90" w:rsidRDefault="006E2E90" w:rsidP="006E2E9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7CD43BD6" wp14:editId="75086E96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Температура применения </w:t>
      </w:r>
      <w:r w:rsidRPr="00653CA0">
        <w:rPr>
          <w:rFonts w:ascii="Myriad Pro" w:hAnsi="Myriad Pro"/>
          <w:sz w:val="20"/>
          <w:szCs w:val="20"/>
        </w:rPr>
        <w:t>от +</w:t>
      </w:r>
      <w:r>
        <w:rPr>
          <w:rFonts w:ascii="Myriad Pro" w:hAnsi="Myriad Pro"/>
          <w:sz w:val="20"/>
          <w:szCs w:val="20"/>
        </w:rPr>
        <w:t>10</w:t>
      </w:r>
      <w:r w:rsidRPr="00653CA0">
        <w:rPr>
          <w:rFonts w:ascii="Myriad Pro" w:hAnsi="Myriad Pro"/>
          <w:sz w:val="20"/>
          <w:szCs w:val="20"/>
        </w:rPr>
        <w:t>°С до +</w:t>
      </w:r>
      <w:r>
        <w:rPr>
          <w:rFonts w:ascii="Myriad Pro" w:hAnsi="Myriad Pro"/>
          <w:sz w:val="20"/>
          <w:szCs w:val="20"/>
        </w:rPr>
        <w:t>35</w:t>
      </w:r>
      <w:r w:rsidRPr="00653CA0">
        <w:rPr>
          <w:rFonts w:ascii="Myriad Pro" w:hAnsi="Myriad Pro"/>
          <w:sz w:val="20"/>
          <w:szCs w:val="20"/>
        </w:rPr>
        <w:t>°С</w:t>
      </w:r>
      <w:r>
        <w:rPr>
          <w:rFonts w:ascii="Myriad Pro" w:hAnsi="Myriad Pro"/>
          <w:sz w:val="20"/>
          <w:szCs w:val="20"/>
        </w:rPr>
        <w:t xml:space="preserve">        </w:t>
      </w:r>
      <w:r>
        <w:rPr>
          <w:noProof/>
        </w:rPr>
        <w:drawing>
          <wp:inline distT="0" distB="0" distL="0" distR="0" wp14:anchorId="5F87556B" wp14:editId="65E4DD7C">
            <wp:extent cx="809625" cy="809625"/>
            <wp:effectExtent l="0" t="0" r="9525" b="9525"/>
            <wp:docPr id="1949208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0858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Расход 10-200 г/м</w:t>
      </w:r>
      <w:r>
        <w:rPr>
          <w:rFonts w:ascii="Myriad Pro" w:hAnsi="Myriad Pro"/>
          <w:sz w:val="20"/>
          <w:szCs w:val="20"/>
          <w:vertAlign w:val="superscript"/>
        </w:rPr>
        <w:t>2</w:t>
      </w:r>
    </w:p>
    <w:p w14:paraId="2BEFBC98" w14:textId="77777777" w:rsidR="006E2E90" w:rsidRDefault="006E2E90" w:rsidP="006E2E90">
      <w:r>
        <w:t xml:space="preserve">              </w:t>
      </w:r>
      <w:r>
        <w:rPr>
          <w:noProof/>
        </w:rPr>
        <w:drawing>
          <wp:inline distT="0" distB="0" distL="0" distR="0" wp14:anchorId="1811C24E" wp14:editId="7C57DF28">
            <wp:extent cx="809625" cy="809625"/>
            <wp:effectExtent l="0" t="0" r="9525" b="9525"/>
            <wp:docPr id="109402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512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внутренних и внешних работ </w:t>
      </w:r>
      <w:r>
        <w:rPr>
          <w:noProof/>
        </w:rPr>
        <w:drawing>
          <wp:inline distT="0" distB="0" distL="0" distR="0" wp14:anchorId="521903E8" wp14:editId="24B7B738">
            <wp:extent cx="809625" cy="809625"/>
            <wp:effectExtent l="0" t="0" r="9525" b="9525"/>
            <wp:docPr id="571140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4061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Легкость нанесения</w:t>
      </w:r>
    </w:p>
    <w:p w14:paraId="000449A7" w14:textId="77777777" w:rsidR="006E2E90" w:rsidRDefault="006E2E90" w:rsidP="006E2E90">
      <w:pPr>
        <w:tabs>
          <w:tab w:val="left" w:pos="993"/>
        </w:tabs>
        <w:ind w:firstLine="709"/>
        <w:rPr>
          <w:lang w:val="en-US"/>
        </w:rPr>
      </w:pPr>
      <w:r>
        <w:rPr>
          <w:rFonts w:ascii="Myriad Pro" w:hAnsi="Myriad Pro"/>
        </w:rPr>
        <w:t xml:space="preserve">              </w:t>
      </w:r>
      <w:r w:rsidRPr="00106216">
        <w:rPr>
          <w:rFonts w:ascii="Myriad Pro" w:hAnsi="Myriad Pro"/>
          <w:noProof/>
        </w:rPr>
        <w:drawing>
          <wp:inline distT="0" distB="0" distL="0" distR="0" wp14:anchorId="36FCB450" wp14:editId="179E3A28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216">
        <w:rPr>
          <w:rFonts w:ascii="Myriad Pro" w:hAnsi="Myriad Pro"/>
        </w:rPr>
        <w:t>Гражданское строительство</w:t>
      </w:r>
      <w:r>
        <w:rPr>
          <w:rFonts w:ascii="Myriad Pro" w:hAnsi="Myriad Pro"/>
        </w:rPr>
        <w:t xml:space="preserve">           </w:t>
      </w:r>
      <w:r>
        <w:rPr>
          <w:noProof/>
        </w:rPr>
        <w:drawing>
          <wp:inline distT="0" distB="0" distL="0" distR="0" wp14:anchorId="2C29C2E2" wp14:editId="59263456">
            <wp:extent cx="809625" cy="809625"/>
            <wp:effectExtent l="0" t="0" r="9525" b="9525"/>
            <wp:docPr id="863674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74346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Паропроницаемость</w:t>
      </w:r>
    </w:p>
    <w:p w14:paraId="3429D130" w14:textId="77777777" w:rsidR="006E2E90" w:rsidRDefault="006E2E90" w:rsidP="006E2E90">
      <w:pPr>
        <w:tabs>
          <w:tab w:val="left" w:pos="993"/>
        </w:tabs>
        <w:ind w:firstLine="709"/>
        <w:rPr>
          <w:lang w:val="en-US"/>
        </w:rPr>
      </w:pPr>
    </w:p>
    <w:p w14:paraId="2B6ECCA2" w14:textId="77777777" w:rsidR="006E2E90" w:rsidRDefault="006E2E90" w:rsidP="006E2E90">
      <w:pPr>
        <w:tabs>
          <w:tab w:val="left" w:pos="993"/>
        </w:tabs>
        <w:ind w:firstLine="709"/>
        <w:rPr>
          <w:lang w:val="en-US"/>
        </w:rPr>
      </w:pPr>
    </w:p>
    <w:p w14:paraId="767C3388" w14:textId="434AE638" w:rsidR="0004373F" w:rsidRPr="00D50799" w:rsidRDefault="00E30440" w:rsidP="006E2E9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7203CFDD" w14:textId="59251439" w:rsidR="00B70058" w:rsidRPr="00B70058" w:rsidRDefault="00B70058" w:rsidP="00B70058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B70058">
        <w:rPr>
          <w:rFonts w:ascii="Myriad Pro" w:hAnsi="Myriad Pro"/>
          <w:b/>
          <w:bCs/>
          <w:sz w:val="20"/>
          <w:szCs w:val="20"/>
        </w:rPr>
        <w:t xml:space="preserve">МАСТЕРпро Грунт— </w:t>
      </w:r>
      <w:r w:rsidRPr="00B70058">
        <w:rPr>
          <w:rFonts w:ascii="Myriad Pro" w:hAnsi="Myriad Pro"/>
          <w:sz w:val="20"/>
          <w:szCs w:val="20"/>
        </w:rPr>
        <w:t>грунт на основе водной акриловой дисперсии, предназначенный для качественной подготовки оснований перед нанесением последующих материалов. Предназначен для обработки всех видов впитывающих оснований. Укрепляет поверхность, снижает и выравнивает впитывающую способность основания для последующего нанесения краски, штукатурных и напольных смесей, плиточных клеев и пр.</w:t>
      </w:r>
      <w:r w:rsidRPr="00B70058">
        <w:rPr>
          <w:rFonts w:ascii="Myriad Pro" w:hAnsi="Myriad Pro"/>
          <w:b/>
          <w:bCs/>
          <w:sz w:val="20"/>
          <w:szCs w:val="20"/>
        </w:rPr>
        <w:t xml:space="preserve"> </w:t>
      </w:r>
    </w:p>
    <w:p w14:paraId="174A4786" w14:textId="77777777" w:rsidR="00B70058" w:rsidRPr="00B70058" w:rsidRDefault="00B70058" w:rsidP="00B70058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B70058">
        <w:rPr>
          <w:rFonts w:ascii="Myriad Pro" w:hAnsi="Myriad Pro"/>
          <w:b/>
          <w:bCs/>
          <w:sz w:val="20"/>
          <w:szCs w:val="20"/>
        </w:rPr>
        <w:t> </w:t>
      </w:r>
    </w:p>
    <w:p w14:paraId="6F43E424" w14:textId="14BB02F7" w:rsidR="0004373F" w:rsidRPr="00D50799" w:rsidRDefault="00E30440" w:rsidP="00CB66A2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0" w:type="dxa"/>
        <w:tblInd w:w="28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5"/>
        <w:gridCol w:w="3829"/>
      </w:tblGrid>
      <w:tr w:rsidR="00B70058" w:rsidRPr="00B70058" w14:paraId="20BAD850" w14:textId="77777777" w:rsidTr="00B70058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7293874F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B70058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B70058" w:rsidRPr="00B70058" w14:paraId="47D36D0C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93D38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7E641C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готовая к применению текучая жидкость</w:t>
            </w:r>
          </w:p>
        </w:tc>
      </w:tr>
      <w:tr w:rsidR="00B70058" w:rsidRPr="00B70058" w14:paraId="52EE60D4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B4E56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Цвет жидкости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C8FF13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белый</w:t>
            </w:r>
          </w:p>
        </w:tc>
      </w:tr>
      <w:tr w:rsidR="00B70058" w:rsidRPr="00B70058" w14:paraId="11D02037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598A2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Цвет после отверждения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BD3CBE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бесцветный</w:t>
            </w:r>
          </w:p>
        </w:tc>
      </w:tr>
      <w:tr w:rsidR="00B70058" w:rsidRPr="00B70058" w14:paraId="4EDF21A4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093A0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Основа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DC636E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акриловая дисперсия на водной основе</w:t>
            </w:r>
          </w:p>
        </w:tc>
      </w:tr>
      <w:tr w:rsidR="00B70058" w:rsidRPr="00B70058" w14:paraId="51CC6ECF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A70A2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lastRenderedPageBreak/>
              <w:t>Температура применения, 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5FF1CF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от +10° С до +35° С</w:t>
            </w:r>
          </w:p>
        </w:tc>
      </w:tr>
      <w:tr w:rsidR="00B70058" w:rsidRPr="00B70058" w14:paraId="21D8BF4D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3E885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Оптимальная температура применения, 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BC10AE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+20°С</w:t>
            </w:r>
          </w:p>
        </w:tc>
      </w:tr>
      <w:tr w:rsidR="00B70058" w:rsidRPr="00B70058" w14:paraId="23C37AF0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FA985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Плотность, г/м</w:t>
            </w:r>
            <w:r w:rsidRPr="00B70058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B70058">
              <w:rPr>
                <w:rFonts w:ascii="Myriad Pro" w:hAnsi="Myriad Pro"/>
                <w:sz w:val="20"/>
                <w:szCs w:val="20"/>
              </w:rPr>
              <w:t>, при +20°С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86FDCD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 xml:space="preserve">1,0 ± 0,03 </w:t>
            </w:r>
          </w:p>
        </w:tc>
      </w:tr>
      <w:tr w:rsidR="00B70058" w:rsidRPr="00B70058" w14:paraId="13C79327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01E62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Содержание сухого остатка, %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AA5D3C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&gt;6</w:t>
            </w:r>
          </w:p>
        </w:tc>
      </w:tr>
      <w:tr w:rsidR="00B70058" w:rsidRPr="00B70058" w14:paraId="67435249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4F62A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Время высыхания до 1 степени при +20°С, ч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448F89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 1 – 2</w:t>
            </w:r>
          </w:p>
        </w:tc>
      </w:tr>
      <w:tr w:rsidR="00B70058" w:rsidRPr="00B70058" w14:paraId="1AEE0C5D" w14:textId="77777777" w:rsidTr="00B70058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89A5B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Расход материала, г/м</w:t>
            </w:r>
            <w:r w:rsidRPr="00B70058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0654BF" w14:textId="77777777" w:rsidR="00B70058" w:rsidRPr="00B70058" w:rsidRDefault="00B70058" w:rsidP="00B7005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B70058">
              <w:rPr>
                <w:rFonts w:ascii="Myriad Pro" w:hAnsi="Myriad Pro"/>
                <w:sz w:val="20"/>
                <w:szCs w:val="20"/>
              </w:rPr>
              <w:t>80-130</w:t>
            </w:r>
          </w:p>
        </w:tc>
      </w:tr>
    </w:tbl>
    <w:p w14:paraId="6686BA60" w14:textId="77777777" w:rsidR="00B70058" w:rsidRPr="00B70058" w:rsidRDefault="00B70058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41955486" w14:textId="77777777" w:rsidR="00B70058" w:rsidRDefault="00B70058" w:rsidP="00CB66A2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46866199" w14:textId="77777777" w:rsidR="00B70058" w:rsidRDefault="00B70058" w:rsidP="00CB66A2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13234E0" w14:textId="7D05E748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B66A2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5E234F5D" w14:textId="77777777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CB66A2">
        <w:rPr>
          <w:rFonts w:ascii="Myriad Pro" w:hAnsi="Myriad Pro"/>
          <w:sz w:val="20"/>
          <w:szCs w:val="20"/>
        </w:rPr>
        <w:t xml:space="preserve">В соответствии с </w:t>
      </w:r>
      <w:r w:rsidRPr="00CB66A2">
        <w:rPr>
          <w:rFonts w:ascii="Myriad Pro" w:hAnsi="Myriad Pro"/>
          <w:b/>
          <w:bCs/>
          <w:sz w:val="20"/>
          <w:szCs w:val="20"/>
        </w:rPr>
        <w:t>ГОСТ 32016</w:t>
      </w:r>
      <w:r w:rsidRPr="00CB66A2">
        <w:rPr>
          <w:rFonts w:ascii="Myriad Pro" w:hAnsi="Myriad Pro"/>
          <w:sz w:val="20"/>
          <w:szCs w:val="20"/>
        </w:rPr>
        <w:t xml:space="preserve"> и </w:t>
      </w:r>
      <w:r w:rsidRPr="00CB66A2">
        <w:rPr>
          <w:rFonts w:ascii="Myriad Pro" w:hAnsi="Myriad Pro"/>
          <w:b/>
          <w:bCs/>
          <w:sz w:val="20"/>
          <w:szCs w:val="20"/>
        </w:rPr>
        <w:t>СП 349.1325800</w:t>
      </w:r>
      <w:r w:rsidRPr="00CB66A2">
        <w:rPr>
          <w:rFonts w:ascii="Myriad Pro" w:hAnsi="Myriad Pro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0BA88266" w14:textId="77777777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CB66A2">
        <w:rPr>
          <w:rFonts w:ascii="Myriad Pro" w:hAnsi="Myriad Pro"/>
          <w:b/>
          <w:bCs/>
          <w:sz w:val="20"/>
          <w:szCs w:val="20"/>
        </w:rPr>
        <w:t xml:space="preserve">Принцип 1. </w:t>
      </w:r>
      <w:r w:rsidRPr="00CB66A2">
        <w:rPr>
          <w:rFonts w:ascii="Myriad Pro" w:hAnsi="Myriad Pro"/>
          <w:sz w:val="20"/>
          <w:szCs w:val="20"/>
        </w:rPr>
        <w:t>Защита от проникания:</w:t>
      </w:r>
    </w:p>
    <w:p w14:paraId="5A9F2DD6" w14:textId="066A2412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CB66A2">
        <w:rPr>
          <w:rFonts w:ascii="Myriad Pro" w:hAnsi="Myriad Pro"/>
          <w:sz w:val="20"/>
          <w:szCs w:val="20"/>
        </w:rPr>
        <w:t>1.</w:t>
      </w:r>
      <w:r>
        <w:rPr>
          <w:rFonts w:ascii="Myriad Pro" w:hAnsi="Myriad Pro"/>
          <w:sz w:val="20"/>
          <w:szCs w:val="20"/>
        </w:rPr>
        <w:t>2</w:t>
      </w:r>
      <w:r w:rsidRPr="00CB66A2">
        <w:rPr>
          <w:rFonts w:ascii="Myriad Pro" w:hAnsi="Myriad Pro"/>
          <w:sz w:val="20"/>
          <w:szCs w:val="20"/>
        </w:rPr>
        <w:t>. П</w:t>
      </w:r>
      <w:r>
        <w:rPr>
          <w:rFonts w:ascii="Myriad Pro" w:hAnsi="Myriad Pro"/>
          <w:sz w:val="20"/>
          <w:szCs w:val="20"/>
        </w:rPr>
        <w:t>ропитка</w:t>
      </w:r>
      <w:r w:rsidR="00635DE9">
        <w:rPr>
          <w:rFonts w:ascii="Myriad Pro" w:hAnsi="Myriad Pro"/>
          <w:sz w:val="20"/>
          <w:szCs w:val="20"/>
        </w:rPr>
        <w:t>.</w:t>
      </w:r>
    </w:p>
    <w:p w14:paraId="27AE6015" w14:textId="77777777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CB66A2">
        <w:rPr>
          <w:rFonts w:ascii="Myriad Pro" w:hAnsi="Myriad Pro"/>
          <w:b/>
          <w:bCs/>
          <w:sz w:val="20"/>
          <w:szCs w:val="20"/>
        </w:rPr>
        <w:t xml:space="preserve">Принцип 2. </w:t>
      </w:r>
      <w:r w:rsidRPr="00CB66A2">
        <w:rPr>
          <w:rFonts w:ascii="Myriad Pro" w:hAnsi="Myriad Pro"/>
          <w:sz w:val="20"/>
          <w:szCs w:val="20"/>
        </w:rPr>
        <w:t>Регулирование влагосодержания:</w:t>
      </w:r>
    </w:p>
    <w:p w14:paraId="67A8CA56" w14:textId="30F685C8" w:rsidR="00CB66A2" w:rsidRPr="00CB66A2" w:rsidRDefault="00CB66A2" w:rsidP="00CB66A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CB66A2">
        <w:rPr>
          <w:rFonts w:ascii="Myriad Pro" w:hAnsi="Myriad Pro"/>
          <w:sz w:val="20"/>
          <w:szCs w:val="20"/>
        </w:rPr>
        <w:t>2.</w:t>
      </w:r>
      <w:r>
        <w:rPr>
          <w:rFonts w:ascii="Myriad Pro" w:hAnsi="Myriad Pro"/>
          <w:sz w:val="20"/>
          <w:szCs w:val="20"/>
        </w:rPr>
        <w:t>2</w:t>
      </w:r>
      <w:r w:rsidRPr="00CB66A2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>Пропитка</w:t>
      </w:r>
      <w:r w:rsidR="00635DE9">
        <w:rPr>
          <w:rFonts w:ascii="Myriad Pro" w:hAnsi="Myriad Pro"/>
          <w:sz w:val="20"/>
          <w:szCs w:val="20"/>
        </w:rPr>
        <w:t>.</w:t>
      </w:r>
    </w:p>
    <w:p w14:paraId="00981A9A" w14:textId="77777777" w:rsidR="0004373F" w:rsidRPr="00473A66" w:rsidRDefault="0004373F" w:rsidP="00CB66A2">
      <w:pPr>
        <w:tabs>
          <w:tab w:val="left" w:pos="993"/>
        </w:tabs>
        <w:rPr>
          <w:rFonts w:ascii="Myriad Pro" w:hAnsi="Myriad Pro"/>
          <w:sz w:val="20"/>
          <w:szCs w:val="20"/>
        </w:rPr>
      </w:pPr>
    </w:p>
    <w:p w14:paraId="4ED7BB2A" w14:textId="77777777" w:rsidR="00857D1B" w:rsidRPr="00D50799" w:rsidRDefault="00857D1B" w:rsidP="00857D1B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453422DC" w14:textId="77777777" w:rsidR="00857D1B" w:rsidRPr="00473A66" w:rsidRDefault="00857D1B" w:rsidP="00857D1B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7C2A1B46" w14:textId="77777777" w:rsidR="00857D1B" w:rsidRPr="00473A66" w:rsidRDefault="00857D1B" w:rsidP="00857D1B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766545F6" w14:textId="77777777" w:rsidR="00857D1B" w:rsidRPr="0017693C" w:rsidRDefault="00857D1B" w:rsidP="00857D1B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30C34917" w:rsidR="0004373F" w:rsidRPr="0017693C" w:rsidRDefault="0004373F" w:rsidP="00857D1B">
      <w:pPr>
        <w:tabs>
          <w:tab w:val="left" w:pos="993"/>
        </w:tabs>
        <w:ind w:firstLine="709"/>
        <w:rPr>
          <w:rFonts w:ascii="Myriad Pro" w:hAnsi="Myriad Pro" w:cstheme="minorHAnsi"/>
          <w:sz w:val="20"/>
          <w:szCs w:val="20"/>
        </w:rPr>
      </w:pP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9D"/>
    <w:multiLevelType w:val="hybridMultilevel"/>
    <w:tmpl w:val="3EE89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93349"/>
    <w:multiLevelType w:val="multilevel"/>
    <w:tmpl w:val="82A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3"/>
  </w:num>
  <w:num w:numId="2" w16cid:durableId="804542790">
    <w:abstractNumId w:val="1"/>
  </w:num>
  <w:num w:numId="3" w16cid:durableId="1793282789">
    <w:abstractNumId w:val="2"/>
  </w:num>
  <w:num w:numId="4" w16cid:durableId="148100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137AF5"/>
    <w:rsid w:val="0015058F"/>
    <w:rsid w:val="00153239"/>
    <w:rsid w:val="0017693C"/>
    <w:rsid w:val="00192923"/>
    <w:rsid w:val="001D2A12"/>
    <w:rsid w:val="00382880"/>
    <w:rsid w:val="003F65DC"/>
    <w:rsid w:val="004170F1"/>
    <w:rsid w:val="00473A66"/>
    <w:rsid w:val="004C11FE"/>
    <w:rsid w:val="004D114E"/>
    <w:rsid w:val="00556781"/>
    <w:rsid w:val="00572D77"/>
    <w:rsid w:val="00587558"/>
    <w:rsid w:val="00635DE9"/>
    <w:rsid w:val="00652CDA"/>
    <w:rsid w:val="00653CA0"/>
    <w:rsid w:val="00680323"/>
    <w:rsid w:val="006D7BBF"/>
    <w:rsid w:val="006E2E90"/>
    <w:rsid w:val="00705B5A"/>
    <w:rsid w:val="007C2DBA"/>
    <w:rsid w:val="007C4C86"/>
    <w:rsid w:val="00857D1B"/>
    <w:rsid w:val="008925F1"/>
    <w:rsid w:val="009B5717"/>
    <w:rsid w:val="00A20233"/>
    <w:rsid w:val="00A461E2"/>
    <w:rsid w:val="00A7465A"/>
    <w:rsid w:val="00AA2C22"/>
    <w:rsid w:val="00B70058"/>
    <w:rsid w:val="00B83895"/>
    <w:rsid w:val="00BC02B5"/>
    <w:rsid w:val="00C33AB3"/>
    <w:rsid w:val="00CB66A2"/>
    <w:rsid w:val="00CF42AE"/>
    <w:rsid w:val="00D50799"/>
    <w:rsid w:val="00D815E4"/>
    <w:rsid w:val="00DD08F7"/>
    <w:rsid w:val="00E30440"/>
    <w:rsid w:val="00E76443"/>
    <w:rsid w:val="00F22EFC"/>
    <w:rsid w:val="00F467F5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24</cp:revision>
  <dcterms:created xsi:type="dcterms:W3CDTF">2024-11-01T06:39:00Z</dcterms:created>
  <dcterms:modified xsi:type="dcterms:W3CDTF">2024-12-24T11:36:00Z</dcterms:modified>
</cp:coreProperties>
</file>